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3C" w:rsidRPr="00022238" w:rsidRDefault="00A9323C" w:rsidP="00A9323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ОПРОСН</w:t>
      </w:r>
      <w:r w:rsidR="00820AF7">
        <w:rPr>
          <w:rFonts w:ascii="Times New Roman" w:hAnsi="Times New Roman" w:cs="Times New Roman"/>
          <w:sz w:val="26"/>
          <w:szCs w:val="26"/>
        </w:rPr>
        <w:t>ЫЙ</w:t>
      </w:r>
      <w:r w:rsidRPr="00022238">
        <w:rPr>
          <w:rFonts w:ascii="Times New Roman" w:hAnsi="Times New Roman" w:cs="Times New Roman"/>
          <w:sz w:val="26"/>
          <w:szCs w:val="26"/>
        </w:rPr>
        <w:t xml:space="preserve"> ЛИСТ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В РАМКАХ ЭКСПЕРТИЗЫ </w:t>
      </w:r>
      <w:r w:rsidR="00820AF7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КОНДИНСКОГО РАЙОНА ОТ 16.12.2013 № 2703 «О МУНИЦИПАЛЬНОЙ ПРОГРАММЕ КОНДИНСКОГО РАЙОНА «КОМПЛЕКСНОЕ СОЦИАЛЬНО-ЭКОНОМИЧЕСКОЕ РАЗВИТИЕ КОНДИНСКОГО РАЙОНА </w:t>
      </w:r>
      <w:r w:rsidR="00F216EE">
        <w:rPr>
          <w:rFonts w:ascii="Times New Roman" w:hAnsi="Times New Roman" w:cs="Times New Roman"/>
          <w:sz w:val="26"/>
          <w:szCs w:val="26"/>
        </w:rPr>
        <w:t>НА 2014-2016 ГОДЫ И НА ПЕРИОД ДО 2020 ГОДА»</w:t>
      </w:r>
      <w:r w:rsidR="00820AF7">
        <w:rPr>
          <w:rFonts w:ascii="Times New Roman" w:hAnsi="Times New Roman" w:cs="Times New Roman"/>
          <w:sz w:val="26"/>
          <w:szCs w:val="26"/>
        </w:rPr>
        <w:t xml:space="preserve"> </w:t>
      </w:r>
      <w:r w:rsidR="00F216EE">
        <w:rPr>
          <w:rFonts w:ascii="Times New Roman" w:hAnsi="Times New Roman" w:cs="Times New Roman"/>
          <w:sz w:val="26"/>
          <w:szCs w:val="26"/>
        </w:rPr>
        <w:t>(с изменениями)</w:t>
      </w:r>
    </w:p>
    <w:p w:rsidR="00A9323C" w:rsidRPr="00022238" w:rsidRDefault="00A9323C" w:rsidP="00A9323C">
      <w:pPr>
        <w:pStyle w:val="ConsPlusNormal0"/>
        <w:rPr>
          <w:rFonts w:ascii="Times New Roman" w:hAnsi="Times New Roman" w:cs="Times New Roman"/>
          <w:sz w:val="26"/>
          <w:szCs w:val="26"/>
        </w:rPr>
      </w:pPr>
    </w:p>
    <w:p w:rsidR="00F216EE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</w:t>
      </w:r>
    </w:p>
    <w:p w:rsidR="00A9323C" w:rsidRPr="00F216EE" w:rsidRDefault="00F216EE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постановления администрации Кондинского района от 16.12.2013 № 2703 «О муниципальной программе Кондинского района «Комплексное социально-экономическое развитие Кондинского района на 2014-2016 годы и на период до 2020 года» (с изменениями) </w:t>
      </w:r>
    </w:p>
    <w:p w:rsidR="00A9323C" w:rsidRPr="00022238" w:rsidRDefault="00A9323C" w:rsidP="00A9323C">
      <w:pPr>
        <w:pStyle w:val="ConsPlusNonformat"/>
        <w:jc w:val="center"/>
        <w:rPr>
          <w:rFonts w:ascii="Times New Roman" w:hAnsi="Times New Roman" w:cs="Times New Roman"/>
        </w:rPr>
      </w:pPr>
      <w:r w:rsidRPr="00022238"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Пожалуйста,  заполните  и направьте данную форму по электронной почте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на адрес:                                                                </w:t>
      </w:r>
    </w:p>
    <w:p w:rsidR="00A9323C" w:rsidRPr="00687CBA" w:rsidRDefault="00F216EE" w:rsidP="00F216E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687CBA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</w:t>
      </w:r>
      <w:proofErr w:type="spellStart"/>
      <w:r w:rsidRPr="00F216EE">
        <w:rPr>
          <w:rFonts w:ascii="Times New Roman" w:hAnsi="Times New Roman" w:cs="Times New Roman"/>
          <w:sz w:val="26"/>
          <w:szCs w:val="26"/>
          <w:u w:val="single"/>
          <w:lang w:val="en-US"/>
        </w:rPr>
        <w:t>ekonomika</w:t>
      </w:r>
      <w:proofErr w:type="spellEnd"/>
      <w:r w:rsidRPr="00687CBA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Pr="00F216EE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687CBA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F216E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687CBA">
        <w:rPr>
          <w:rFonts w:ascii="Times New Roman" w:hAnsi="Times New Roman" w:cs="Times New Roman"/>
          <w:sz w:val="26"/>
          <w:szCs w:val="26"/>
          <w:u w:val="single"/>
        </w:rPr>
        <w:t xml:space="preserve">_________________________                        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center"/>
        <w:rPr>
          <w:rFonts w:ascii="Times New Roman" w:hAnsi="Times New Roman" w:cs="Times New Roman"/>
        </w:rPr>
      </w:pPr>
      <w:r w:rsidRPr="00022238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A9323C" w:rsidRPr="00687CBA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22238">
        <w:rPr>
          <w:rFonts w:ascii="Times New Roman" w:hAnsi="Times New Roman" w:cs="Times New Roman"/>
          <w:sz w:val="26"/>
          <w:szCs w:val="26"/>
        </w:rPr>
        <w:t>не</w:t>
      </w:r>
      <w:r w:rsidR="00F216EE">
        <w:rPr>
          <w:rFonts w:ascii="Times New Roman" w:hAnsi="Times New Roman" w:cs="Times New Roman"/>
          <w:sz w:val="26"/>
          <w:szCs w:val="26"/>
        </w:rPr>
        <w:t xml:space="preserve"> позднее </w:t>
      </w:r>
      <w:r w:rsidR="00F216EE" w:rsidRPr="00687CBA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</w:t>
      </w:r>
      <w:r w:rsidR="00687CBA">
        <w:rPr>
          <w:rFonts w:ascii="Times New Roman" w:hAnsi="Times New Roman" w:cs="Times New Roman"/>
          <w:sz w:val="26"/>
          <w:szCs w:val="26"/>
          <w:u w:val="single"/>
        </w:rPr>
        <w:t>10</w:t>
      </w:r>
      <w:bookmarkStart w:id="0" w:name="_GoBack"/>
      <w:bookmarkEnd w:id="0"/>
      <w:r w:rsidR="00F216EE" w:rsidRPr="00687CBA">
        <w:rPr>
          <w:rFonts w:ascii="Times New Roman" w:hAnsi="Times New Roman" w:cs="Times New Roman"/>
          <w:sz w:val="26"/>
          <w:szCs w:val="26"/>
          <w:u w:val="single"/>
        </w:rPr>
        <w:t xml:space="preserve">.11.2016______________________________    </w:t>
      </w:r>
    </w:p>
    <w:p w:rsidR="00A9323C" w:rsidRPr="00022238" w:rsidRDefault="00A9323C" w:rsidP="00A9323C">
      <w:pPr>
        <w:pStyle w:val="ConsPlusNonformat"/>
        <w:jc w:val="center"/>
        <w:rPr>
          <w:rFonts w:ascii="Times New Roman" w:hAnsi="Times New Roman" w:cs="Times New Roman"/>
        </w:rPr>
      </w:pPr>
      <w:r w:rsidRPr="00022238">
        <w:rPr>
          <w:rFonts w:ascii="Times New Roman" w:hAnsi="Times New Roman" w:cs="Times New Roman"/>
        </w:rPr>
        <w:t>(дата)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Орган,   осуществляющий    экспертизу   муниципального 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правового  акта,  не  будет  иметь  возможности проанализировать позиции,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направленные  ему  после  указанного  срока,  а  также  направленные не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соответствии с настоящей формой.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Контактная информация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Наименование организации 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Адрес электронной почты ________________________________________________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9323C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1.  Обоснованы  ли  нормы,  содержащиеся  в муниципальном нормативном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правовом акте?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2. Опишите издержки, которые несут субъекты общественных отношений 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связи с действующим регулированием (по возможности  дайте  количественную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оценку).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lastRenderedPageBreak/>
        <w:t>──────────────────────────────────────────────────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3. Существуют ли, на Ваш взгляд, иные наиболее  эффективные  и  менее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затратные   для   органа,   осуществляющего   экспертизу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нормативного  правового  акта,  а  также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инвестиционной  деятельности  варианты  регулирования? Если да,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варианты, обосновав каждый из них.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A9323C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4.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ответственность субъектов регулирования, а    также   насколько 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прописаны    административные   процедуры,    реализуемые 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подразделениями администрации Кондинского района</w:t>
      </w:r>
      <w:r w:rsidRPr="00022238">
        <w:rPr>
          <w:rFonts w:ascii="Times New Roman" w:hAnsi="Times New Roman" w:cs="Times New Roman"/>
          <w:sz w:val="26"/>
          <w:szCs w:val="26"/>
        </w:rPr>
        <w:t>, насколько  точно  и 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прописаны  властные  функции   и   полномочия.   Считаете   ли   Вы,  что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существует необходимость изменить существующие нормы? Если  да,   укажите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нормы и обоснование их изменения.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5. Существуют ли в действующем  правовом   регулировании   положения,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которые необоснованно  затрудняют     ведение  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инвестиционной  деятельности? Приведите обоснования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6. Иные предложения  и  замечания,   которые,   по   Вашему 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целесообразно  учесть  в  рамках  экспертизы  муниципального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правового акта.                                                          </w:t>
      </w:r>
    </w:p>
    <w:p w:rsidR="00A9323C" w:rsidRPr="00022238" w:rsidRDefault="00A9323C" w:rsidP="00A932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A9323C" w:rsidRDefault="00A9323C" w:rsidP="00A9323C">
      <w:pPr>
        <w:jc w:val="both"/>
        <w:rPr>
          <w:color w:val="000000"/>
          <w:sz w:val="16"/>
        </w:rPr>
      </w:pPr>
    </w:p>
    <w:p w:rsidR="0055793A" w:rsidRDefault="0055793A"/>
    <w:sectPr w:rsidR="00557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00D"/>
    <w:rsid w:val="0055793A"/>
    <w:rsid w:val="00687CBA"/>
    <w:rsid w:val="00820AF7"/>
    <w:rsid w:val="00A9323C"/>
    <w:rsid w:val="00D1700D"/>
    <w:rsid w:val="00F2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A9323C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A9323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A932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932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A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AF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F216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A9323C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A9323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A932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932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A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AF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F216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Долгачева Елена Игоревна</dc:creator>
  <cp:keywords/>
  <dc:description/>
  <cp:lastModifiedBy>Долгачева Елена Игоревна</cp:lastModifiedBy>
  <cp:revision>4</cp:revision>
  <cp:lastPrinted>2016-10-12T03:12:00Z</cp:lastPrinted>
  <dcterms:created xsi:type="dcterms:W3CDTF">2016-10-10T09:39:00Z</dcterms:created>
  <dcterms:modified xsi:type="dcterms:W3CDTF">2016-10-12T09:16:00Z</dcterms:modified>
</cp:coreProperties>
</file>